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9BF90" w14:textId="760B26FF" w:rsidR="00C46328" w:rsidRPr="00AE1D9C" w:rsidRDefault="00C46328" w:rsidP="00C46328">
      <w:pPr>
        <w:rPr>
          <w:b/>
          <w:bCs/>
          <w:lang w:val="es-ES"/>
        </w:rPr>
      </w:pPr>
      <w:r w:rsidRPr="00AE1D9C">
        <w:rPr>
          <w:b/>
          <w:bCs/>
          <w:lang w:val="es-ES"/>
        </w:rPr>
        <w:t xml:space="preserve">ANEXO I. MODELO DE </w:t>
      </w:r>
      <w:r>
        <w:rPr>
          <w:b/>
          <w:bCs/>
          <w:lang w:val="es-ES"/>
        </w:rPr>
        <w:t>PROPUESTA</w:t>
      </w:r>
      <w:r w:rsidRPr="00AE1D9C">
        <w:rPr>
          <w:b/>
          <w:bCs/>
          <w:lang w:val="es-ES"/>
        </w:rPr>
        <w:t xml:space="preserve"> ECONÓMICA</w:t>
      </w:r>
    </w:p>
    <w:p w14:paraId="30CE2BD3" w14:textId="2AB678FF" w:rsidR="008E398A" w:rsidRDefault="008E398A" w:rsidP="00C46328">
      <w:pPr>
        <w:rPr>
          <w:b/>
          <w:bCs/>
          <w:lang w:val="es-ES"/>
        </w:rPr>
      </w:pPr>
    </w:p>
    <w:p w14:paraId="45C79BCE" w14:textId="4FE15F36" w:rsidR="008E398A" w:rsidRPr="00AE1D9C" w:rsidRDefault="008E398A" w:rsidP="00C46328">
      <w:pPr>
        <w:rPr>
          <w:b/>
          <w:bCs/>
          <w:lang w:val="es-ES"/>
        </w:rPr>
      </w:pPr>
    </w:p>
    <w:p w14:paraId="375D5DE1" w14:textId="5C3E774A" w:rsidR="00C46328" w:rsidRPr="008B345D" w:rsidRDefault="008E398A" w:rsidP="00C46328">
      <w:pPr>
        <w:rPr>
          <w:lang w:val="es-ES"/>
        </w:rPr>
      </w:pPr>
      <w:r w:rsidRPr="008B345D">
        <w:rPr>
          <w:lang w:val="es-ES"/>
        </w:rPr>
        <w:t>INESCOP – Asociación de Investigación para la Industria del Calzado y Conexas</w:t>
      </w:r>
    </w:p>
    <w:p w14:paraId="55ABBB01" w14:textId="6E121AE3" w:rsidR="008E398A" w:rsidRPr="008B345D" w:rsidRDefault="008E398A" w:rsidP="00C46328">
      <w:pPr>
        <w:rPr>
          <w:lang w:val="es-ES"/>
        </w:rPr>
      </w:pPr>
      <w:r w:rsidRPr="008B345D">
        <w:rPr>
          <w:lang w:val="es-ES"/>
        </w:rPr>
        <w:t xml:space="preserve">P.I. Campo </w:t>
      </w:r>
      <w:r w:rsidR="00FE4E41">
        <w:rPr>
          <w:lang w:val="es-ES"/>
        </w:rPr>
        <w:t>A</w:t>
      </w:r>
      <w:r w:rsidRPr="008B345D">
        <w:rPr>
          <w:lang w:val="es-ES"/>
        </w:rPr>
        <w:t>lto, C/Alemania 102</w:t>
      </w:r>
    </w:p>
    <w:p w14:paraId="647BAB4B" w14:textId="33DA48B6" w:rsidR="008E398A" w:rsidRPr="008B345D" w:rsidRDefault="008E398A" w:rsidP="00C46328">
      <w:pPr>
        <w:rPr>
          <w:lang w:val="es-ES"/>
        </w:rPr>
      </w:pPr>
      <w:r w:rsidRPr="008B345D">
        <w:rPr>
          <w:lang w:val="es-ES"/>
        </w:rPr>
        <w:t>03600 – Elda (Alicante)</w:t>
      </w:r>
    </w:p>
    <w:p w14:paraId="012EA799" w14:textId="0674D9C3" w:rsidR="008E398A" w:rsidRDefault="008E398A" w:rsidP="00C46328">
      <w:pPr>
        <w:rPr>
          <w:lang w:val="es-ES"/>
        </w:rPr>
      </w:pPr>
      <w:r w:rsidRPr="008B345D">
        <w:rPr>
          <w:rFonts w:eastAsiaTheme="minorHAnsi"/>
          <w:lang w:val="es-ES"/>
          <w14:ligatures w14:val="standardContextual"/>
        </w:rPr>
        <w:t>G-03057155</w:t>
      </w:r>
      <w:r>
        <w:rPr>
          <w:lang w:val="es-ES"/>
        </w:rPr>
        <w:t xml:space="preserve"> </w:t>
      </w:r>
    </w:p>
    <w:p w14:paraId="6E40DE40" w14:textId="77777777" w:rsidR="008E398A" w:rsidRPr="00AE1D9C" w:rsidRDefault="008E398A" w:rsidP="00C46328">
      <w:pPr>
        <w:rPr>
          <w:lang w:val="es-ES"/>
        </w:rPr>
      </w:pPr>
    </w:p>
    <w:p w14:paraId="5AA5FD55" w14:textId="77777777" w:rsidR="00C46328" w:rsidRDefault="00C46328" w:rsidP="00C46328">
      <w:pPr>
        <w:widowControl/>
        <w:adjustRightInd w:val="0"/>
        <w:spacing w:line="360" w:lineRule="auto"/>
        <w:jc w:val="center"/>
        <w:rPr>
          <w:rFonts w:eastAsiaTheme="minorHAnsi"/>
          <w:lang w:val="es-ES"/>
          <w14:ligatures w14:val="standardContextual"/>
        </w:rPr>
      </w:pPr>
    </w:p>
    <w:p w14:paraId="13E76465" w14:textId="2CF49C1E" w:rsidR="00C46328" w:rsidRPr="00AE1D9C" w:rsidRDefault="00C46328" w:rsidP="00C46328">
      <w:pPr>
        <w:widowControl/>
        <w:adjustRightInd w:val="0"/>
        <w:spacing w:line="360" w:lineRule="auto"/>
        <w:jc w:val="center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 xml:space="preserve">Oferta para la licitación de Controlador de 1er Nivel (auditor externo) </w:t>
      </w:r>
    </w:p>
    <w:p w14:paraId="2F03407F" w14:textId="77777777" w:rsidR="00C46328" w:rsidRPr="00AE1D9C" w:rsidRDefault="00C46328" w:rsidP="00C46328">
      <w:pPr>
        <w:widowControl/>
        <w:adjustRightInd w:val="0"/>
        <w:spacing w:line="360" w:lineRule="auto"/>
        <w:jc w:val="center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 xml:space="preserve">en el marco del proyecto </w:t>
      </w:r>
      <w:proofErr w:type="spellStart"/>
      <w:r w:rsidRPr="00AE1D9C">
        <w:rPr>
          <w:rFonts w:eastAsiaTheme="minorHAnsi"/>
          <w:lang w:val="es-ES"/>
          <w14:ligatures w14:val="standardContextual"/>
        </w:rPr>
        <w:t>Interreg-Sudoe</w:t>
      </w:r>
      <w:proofErr w:type="spellEnd"/>
      <w:r w:rsidRPr="00AE1D9C">
        <w:rPr>
          <w:rFonts w:eastAsiaTheme="minorHAnsi"/>
          <w:lang w:val="es-ES"/>
          <w14:ligatures w14:val="standardContextual"/>
        </w:rPr>
        <w:t xml:space="preserve"> </w:t>
      </w:r>
    </w:p>
    <w:p w14:paraId="2ACE1EC1" w14:textId="77777777" w:rsidR="00C46328" w:rsidRPr="00AE1D9C" w:rsidRDefault="00C46328" w:rsidP="00C46328">
      <w:pPr>
        <w:widowControl/>
        <w:adjustRightInd w:val="0"/>
        <w:spacing w:line="360" w:lineRule="auto"/>
        <w:jc w:val="center"/>
        <w:rPr>
          <w:lang w:val="es-ES"/>
        </w:rPr>
      </w:pPr>
      <w:r w:rsidRPr="00AE1D9C">
        <w:rPr>
          <w:rFonts w:eastAsiaTheme="minorHAnsi"/>
          <w:i/>
          <w:iCs/>
          <w:lang w:val="es-ES"/>
          <w14:ligatures w14:val="standardContextual"/>
        </w:rPr>
        <w:t>“</w:t>
      </w:r>
      <w:proofErr w:type="spellStart"/>
      <w:r w:rsidRPr="00AE1D9C">
        <w:rPr>
          <w:i/>
          <w:iCs/>
          <w:lang w:val="es-ES"/>
        </w:rPr>
        <w:t>Robotic</w:t>
      </w:r>
      <w:proofErr w:type="spellEnd"/>
      <w:r w:rsidRPr="00AE1D9C">
        <w:rPr>
          <w:i/>
          <w:iCs/>
          <w:lang w:val="es-ES"/>
        </w:rPr>
        <w:t xml:space="preserve"> </w:t>
      </w:r>
      <w:proofErr w:type="spellStart"/>
      <w:r w:rsidRPr="00AE1D9C">
        <w:rPr>
          <w:i/>
          <w:iCs/>
          <w:lang w:val="es-ES"/>
        </w:rPr>
        <w:t>remanufacturing</w:t>
      </w:r>
      <w:proofErr w:type="spellEnd"/>
      <w:r w:rsidRPr="00AE1D9C">
        <w:rPr>
          <w:i/>
          <w:iCs/>
          <w:lang w:val="es-ES"/>
        </w:rPr>
        <w:t xml:space="preserve"> </w:t>
      </w:r>
      <w:proofErr w:type="spellStart"/>
      <w:r w:rsidRPr="00AE1D9C">
        <w:rPr>
          <w:i/>
          <w:iCs/>
          <w:lang w:val="es-ES"/>
        </w:rPr>
        <w:t>of</w:t>
      </w:r>
      <w:proofErr w:type="spellEnd"/>
      <w:r w:rsidRPr="00AE1D9C">
        <w:rPr>
          <w:i/>
          <w:iCs/>
          <w:lang w:val="es-ES"/>
        </w:rPr>
        <w:t xml:space="preserve"> deformable industrial </w:t>
      </w:r>
      <w:proofErr w:type="spellStart"/>
      <w:r w:rsidRPr="00AE1D9C">
        <w:rPr>
          <w:i/>
          <w:iCs/>
          <w:lang w:val="es-ES"/>
        </w:rPr>
        <w:t>products</w:t>
      </w:r>
      <w:proofErr w:type="spellEnd"/>
      <w:r w:rsidRPr="00AE1D9C">
        <w:rPr>
          <w:i/>
          <w:iCs/>
          <w:lang w:val="es-ES"/>
        </w:rPr>
        <w:t>”</w:t>
      </w:r>
      <w:r w:rsidRPr="00AE1D9C">
        <w:rPr>
          <w:rFonts w:eastAsiaTheme="minorHAnsi"/>
          <w:i/>
          <w:iCs/>
          <w:lang w:val="es-ES"/>
          <w14:ligatures w14:val="standardContextual"/>
        </w:rPr>
        <w:t xml:space="preserve"> - </w:t>
      </w:r>
      <w:r w:rsidRPr="00AE1D9C">
        <w:rPr>
          <w:lang w:val="es-ES"/>
        </w:rPr>
        <w:t>REMAIN (S1/1.1/E0111)</w:t>
      </w:r>
    </w:p>
    <w:p w14:paraId="407EAB0E" w14:textId="77777777" w:rsidR="00C46328" w:rsidRPr="00AE1D9C" w:rsidRDefault="00C46328" w:rsidP="00C46328">
      <w:pPr>
        <w:widowControl/>
        <w:adjustRightInd w:val="0"/>
        <w:spacing w:line="360" w:lineRule="auto"/>
        <w:jc w:val="center"/>
        <w:rPr>
          <w:sz w:val="10"/>
          <w:szCs w:val="1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C46328" w:rsidRPr="00AE1D9C" w14:paraId="61FBBCC3" w14:textId="77777777" w:rsidTr="0041271B">
        <w:tc>
          <w:tcPr>
            <w:tcW w:w="8494" w:type="dxa"/>
            <w:gridSpan w:val="2"/>
            <w:shd w:val="clear" w:color="auto" w:fill="BFBFBF" w:themeFill="background1" w:themeFillShade="BF"/>
          </w:tcPr>
          <w:p w14:paraId="567502DD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val="es-ES"/>
                <w14:ligatures w14:val="standardContextual"/>
              </w:rPr>
            </w:pPr>
            <w:r w:rsidRPr="00AE1D9C">
              <w:rPr>
                <w:rFonts w:eastAsiaTheme="minorHAnsi"/>
                <w:b/>
                <w:bCs/>
                <w:sz w:val="20"/>
                <w:szCs w:val="20"/>
                <w:lang w:val="es-ES"/>
                <w14:ligatures w14:val="standardContextual"/>
              </w:rPr>
              <w:t>LICITADOR</w:t>
            </w:r>
          </w:p>
        </w:tc>
      </w:tr>
      <w:tr w:rsidR="00C46328" w:rsidRPr="00AE1D9C" w14:paraId="07F53306" w14:textId="77777777" w:rsidTr="0041271B">
        <w:tc>
          <w:tcPr>
            <w:tcW w:w="3114" w:type="dxa"/>
          </w:tcPr>
          <w:p w14:paraId="118574F0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>Nombre completo:</w:t>
            </w:r>
          </w:p>
        </w:tc>
        <w:tc>
          <w:tcPr>
            <w:tcW w:w="5380" w:type="dxa"/>
          </w:tcPr>
          <w:p w14:paraId="47E3C479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</w:p>
        </w:tc>
      </w:tr>
      <w:tr w:rsidR="00C46328" w:rsidRPr="00AE1D9C" w14:paraId="0E44034F" w14:textId="77777777" w:rsidTr="0041271B">
        <w:tc>
          <w:tcPr>
            <w:tcW w:w="3114" w:type="dxa"/>
          </w:tcPr>
          <w:p w14:paraId="64B31138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  <w:proofErr w:type="spellStart"/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>Nº</w:t>
            </w:r>
            <w:proofErr w:type="spellEnd"/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 xml:space="preserve"> de inscripción en el ROAC:</w:t>
            </w:r>
          </w:p>
        </w:tc>
        <w:tc>
          <w:tcPr>
            <w:tcW w:w="5380" w:type="dxa"/>
          </w:tcPr>
          <w:p w14:paraId="44A87958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</w:p>
        </w:tc>
      </w:tr>
      <w:tr w:rsidR="00C46328" w:rsidRPr="00AE1D9C" w14:paraId="3B12B9CF" w14:textId="77777777" w:rsidTr="0041271B">
        <w:tc>
          <w:tcPr>
            <w:tcW w:w="3114" w:type="dxa"/>
          </w:tcPr>
          <w:p w14:paraId="623F951C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>Entidad (si procede):</w:t>
            </w:r>
          </w:p>
        </w:tc>
        <w:tc>
          <w:tcPr>
            <w:tcW w:w="5380" w:type="dxa"/>
          </w:tcPr>
          <w:p w14:paraId="3C4841D7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</w:p>
        </w:tc>
      </w:tr>
      <w:tr w:rsidR="00C46328" w:rsidRPr="00AE1D9C" w14:paraId="7DE723B9" w14:textId="77777777" w:rsidTr="0041271B">
        <w:tc>
          <w:tcPr>
            <w:tcW w:w="3114" w:type="dxa"/>
          </w:tcPr>
          <w:p w14:paraId="586F18D5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>Dirección postal:</w:t>
            </w:r>
          </w:p>
        </w:tc>
        <w:tc>
          <w:tcPr>
            <w:tcW w:w="5380" w:type="dxa"/>
          </w:tcPr>
          <w:p w14:paraId="39188D07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</w:p>
        </w:tc>
      </w:tr>
      <w:tr w:rsidR="00C46328" w:rsidRPr="00AE1D9C" w14:paraId="11459447" w14:textId="77777777" w:rsidTr="0041271B">
        <w:tc>
          <w:tcPr>
            <w:tcW w:w="3114" w:type="dxa"/>
          </w:tcPr>
          <w:p w14:paraId="27527CC6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>Teléfono:</w:t>
            </w:r>
          </w:p>
        </w:tc>
        <w:tc>
          <w:tcPr>
            <w:tcW w:w="5380" w:type="dxa"/>
          </w:tcPr>
          <w:p w14:paraId="2289887B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</w:p>
        </w:tc>
      </w:tr>
      <w:tr w:rsidR="00C46328" w:rsidRPr="00AE1D9C" w14:paraId="098241C7" w14:textId="77777777" w:rsidTr="0041271B">
        <w:tc>
          <w:tcPr>
            <w:tcW w:w="3114" w:type="dxa"/>
          </w:tcPr>
          <w:p w14:paraId="3556271C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  <w:r w:rsidRPr="00AE1D9C"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  <w:t>Correo electrónico:</w:t>
            </w:r>
          </w:p>
        </w:tc>
        <w:tc>
          <w:tcPr>
            <w:tcW w:w="5380" w:type="dxa"/>
          </w:tcPr>
          <w:p w14:paraId="4527234E" w14:textId="77777777" w:rsidR="00C46328" w:rsidRPr="00AE1D9C" w:rsidRDefault="00C46328" w:rsidP="0041271B">
            <w:pPr>
              <w:widowControl/>
              <w:adjustRightInd w:val="0"/>
              <w:spacing w:line="360" w:lineRule="auto"/>
              <w:jc w:val="both"/>
              <w:rPr>
                <w:rFonts w:eastAsiaTheme="minorHAnsi"/>
                <w:sz w:val="20"/>
                <w:szCs w:val="20"/>
                <w:lang w:val="es-ES"/>
                <w14:ligatures w14:val="standardContextual"/>
              </w:rPr>
            </w:pPr>
          </w:p>
        </w:tc>
      </w:tr>
    </w:tbl>
    <w:p w14:paraId="65222BFC" w14:textId="77777777" w:rsidR="00C46328" w:rsidRPr="00AE1D9C" w:rsidRDefault="00C46328" w:rsidP="00C46328">
      <w:pPr>
        <w:widowControl/>
        <w:adjustRightInd w:val="0"/>
        <w:spacing w:line="276" w:lineRule="auto"/>
        <w:jc w:val="both"/>
        <w:rPr>
          <w:rFonts w:eastAsiaTheme="minorHAnsi"/>
          <w:sz w:val="14"/>
          <w:szCs w:val="14"/>
          <w:lang w:val="es-ES"/>
          <w14:ligatures w14:val="standardContextual"/>
        </w:rPr>
      </w:pPr>
    </w:p>
    <w:p w14:paraId="6AFE4154" w14:textId="45492171" w:rsidR="00C46328" w:rsidRPr="00AE1D9C" w:rsidRDefault="00C46328" w:rsidP="00C46328">
      <w:pPr>
        <w:widowControl/>
        <w:adjustRightInd w:val="0"/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 xml:space="preserve">Yo, el abajo firmante, mediante la presente declaro tener conocimiento de la licitación publicada por </w:t>
      </w:r>
      <w:r w:rsidR="008E398A">
        <w:rPr>
          <w:rFonts w:eastAsiaTheme="minorHAnsi"/>
          <w:lang w:val="es-ES"/>
          <w14:ligatures w14:val="standardContextual"/>
        </w:rPr>
        <w:t>INESCOP</w:t>
      </w:r>
      <w:r w:rsidR="00445A5A">
        <w:rPr>
          <w:rFonts w:eastAsiaTheme="minorHAnsi"/>
          <w:lang w:val="es-ES"/>
          <w14:ligatures w14:val="standardContextual"/>
        </w:rPr>
        <w:t xml:space="preserve"> </w:t>
      </w:r>
      <w:r w:rsidRPr="00AE1D9C">
        <w:rPr>
          <w:rFonts w:eastAsiaTheme="minorHAnsi"/>
          <w:lang w:val="es-ES"/>
          <w14:ligatures w14:val="standardContextual"/>
        </w:rPr>
        <w:t xml:space="preserve">para la contratación de proveedor de servicios externos de Controlador de 1er Nivel (auditor externo) y acepto sin limitaciones el contenido del Pliego de Prescripciones Administrativas y Técnicas (y sus Anexos) que rigen el procedimiento para la adjudicación de los servicios de verificación conforme al artículo 74.1.a del Reglamento (UE) </w:t>
      </w:r>
      <w:proofErr w:type="spellStart"/>
      <w:r w:rsidRPr="00AE1D9C">
        <w:rPr>
          <w:rFonts w:eastAsiaTheme="minorHAnsi"/>
          <w:lang w:val="es-ES"/>
          <w14:ligatures w14:val="standardContextual"/>
        </w:rPr>
        <w:t>nº</w:t>
      </w:r>
      <w:proofErr w:type="spellEnd"/>
      <w:r w:rsidRPr="00AE1D9C">
        <w:rPr>
          <w:rFonts w:eastAsiaTheme="minorHAnsi"/>
          <w:lang w:val="es-ES"/>
          <w14:ligatures w14:val="standardContextual"/>
        </w:rPr>
        <w:t xml:space="preserve"> 2021/1060 y artículo 46 apartados del 3 al 9 del Reglamento (UE) </w:t>
      </w:r>
      <w:proofErr w:type="spellStart"/>
      <w:r w:rsidRPr="00AE1D9C">
        <w:rPr>
          <w:rFonts w:eastAsiaTheme="minorHAnsi"/>
          <w:lang w:val="es-ES"/>
          <w14:ligatures w14:val="standardContextual"/>
        </w:rPr>
        <w:t>nº</w:t>
      </w:r>
      <w:proofErr w:type="spellEnd"/>
      <w:r w:rsidRPr="00AE1D9C">
        <w:rPr>
          <w:rFonts w:eastAsiaTheme="minorHAnsi"/>
          <w:lang w:val="es-ES"/>
          <w14:ligatures w14:val="standardContextual"/>
        </w:rPr>
        <w:t xml:space="preserve"> 2021/1059 sobre los gastos elegibles de la entidad para el período de ejecución del proyecto, que comprende del 01/01/2024 al 31/12/2026.  </w:t>
      </w:r>
    </w:p>
    <w:p w14:paraId="371D2B1A" w14:textId="77777777" w:rsidR="00C46328" w:rsidRPr="00AE1D9C" w:rsidRDefault="00C46328" w:rsidP="00C46328">
      <w:pPr>
        <w:widowControl/>
        <w:adjustRightInd w:val="0"/>
        <w:spacing w:line="276" w:lineRule="auto"/>
        <w:jc w:val="both"/>
        <w:rPr>
          <w:rFonts w:eastAsiaTheme="minorHAnsi"/>
          <w:lang w:val="es-ES"/>
          <w14:ligatures w14:val="standardContextual"/>
        </w:rPr>
      </w:pPr>
    </w:p>
    <w:p w14:paraId="750B5A63" w14:textId="77777777" w:rsidR="00C46328" w:rsidRPr="00AE1D9C" w:rsidRDefault="00C46328" w:rsidP="00C46328">
      <w:pPr>
        <w:widowControl/>
        <w:adjustRightInd w:val="0"/>
        <w:spacing w:line="276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lang w:val="es-ES"/>
          <w14:ligatures w14:val="standardContextual"/>
        </w:rPr>
        <w:t>Considerando me encuentro en situación de acudir como licitador, me comprometo a tomar cargo del mencionado trabajo con sujeción a los expresados requisitos y condiciones</w:t>
      </w:r>
      <w:r>
        <w:rPr>
          <w:rFonts w:eastAsiaTheme="minorHAnsi"/>
          <w:lang w:val="es-ES"/>
          <w14:ligatures w14:val="standardContextual"/>
        </w:rPr>
        <w:t>,</w:t>
      </w:r>
      <w:r w:rsidRPr="00AE1D9C">
        <w:rPr>
          <w:rFonts w:eastAsiaTheme="minorHAnsi"/>
          <w:lang w:val="es-ES"/>
          <w14:ligatures w14:val="standardContextual"/>
        </w:rPr>
        <w:t xml:space="preserve"> de acuerdo con la siguiente oferta económica:</w:t>
      </w:r>
    </w:p>
    <w:p w14:paraId="4F976EEA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lang w:val="es-ES"/>
          <w14:ligatures w14:val="standardContextual"/>
        </w:rPr>
      </w:pPr>
    </w:p>
    <w:p w14:paraId="7F86F706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EastAsia"/>
          <w14:ligatures w14:val="standardContextual"/>
        </w:rPr>
      </w:pPr>
      <w:proofErr w:type="spellStart"/>
      <w:r w:rsidRPr="00AE1D9C">
        <w:rPr>
          <w:rFonts w:eastAsiaTheme="minorEastAsia"/>
          <w14:ligatures w14:val="standardContextual"/>
        </w:rPr>
        <w:t>Cantidad</w:t>
      </w:r>
      <w:proofErr w:type="spellEnd"/>
      <w:r w:rsidRPr="00AE1D9C">
        <w:rPr>
          <w:rFonts w:eastAsiaTheme="minorEastAsia"/>
          <w14:ligatures w14:val="standardContextual"/>
        </w:rPr>
        <w:t xml:space="preserve"> total (</w:t>
      </w:r>
      <w:proofErr w:type="spellStart"/>
      <w:r w:rsidRPr="00AE1D9C">
        <w:rPr>
          <w:rFonts w:eastAsiaTheme="minorEastAsia"/>
          <w14:ligatures w14:val="standardContextual"/>
        </w:rPr>
        <w:t>en</w:t>
      </w:r>
      <w:proofErr w:type="spellEnd"/>
      <w:r w:rsidRPr="00AE1D9C">
        <w:rPr>
          <w:rFonts w:eastAsiaTheme="minorEastAsia"/>
          <w14:ligatures w14:val="standardContextual"/>
        </w:rPr>
        <w:t xml:space="preserve"> </w:t>
      </w:r>
      <w:proofErr w:type="spellStart"/>
      <w:r w:rsidRPr="00AE1D9C">
        <w:rPr>
          <w:rFonts w:eastAsiaTheme="minorEastAsia"/>
          <w14:ligatures w14:val="standardContextual"/>
        </w:rPr>
        <w:t>cifra</w:t>
      </w:r>
      <w:proofErr w:type="spellEnd"/>
      <w:proofErr w:type="gramStart"/>
      <w:r w:rsidRPr="00AE1D9C">
        <w:rPr>
          <w:rFonts w:eastAsiaTheme="minorEastAsia"/>
          <w14:ligatures w14:val="standardContextual"/>
        </w:rPr>
        <w:t>):_</w:t>
      </w:r>
      <w:proofErr w:type="gramEnd"/>
      <w:r w:rsidRPr="00AE1D9C">
        <w:rPr>
          <w:rFonts w:eastAsiaTheme="minorEastAsia"/>
          <w14:ligatures w14:val="standardContextual"/>
        </w:rPr>
        <w:t>_______________</w:t>
      </w:r>
    </w:p>
    <w:p w14:paraId="77BF9038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EastAsia"/>
          <w14:ligatures w14:val="standardContextual"/>
        </w:rPr>
      </w:pPr>
      <w:proofErr w:type="spellStart"/>
      <w:r w:rsidRPr="00AE1D9C">
        <w:rPr>
          <w:rFonts w:eastAsiaTheme="minorEastAsia"/>
          <w14:ligatures w14:val="standardContextual"/>
        </w:rPr>
        <w:t>Cantidad</w:t>
      </w:r>
      <w:proofErr w:type="spellEnd"/>
      <w:r w:rsidRPr="00AE1D9C">
        <w:rPr>
          <w:rFonts w:eastAsiaTheme="minorEastAsia"/>
          <w14:ligatures w14:val="standardContextual"/>
        </w:rPr>
        <w:t xml:space="preserve"> total (</w:t>
      </w:r>
      <w:proofErr w:type="spellStart"/>
      <w:r w:rsidRPr="00AE1D9C">
        <w:rPr>
          <w:rFonts w:eastAsiaTheme="minorEastAsia"/>
          <w14:ligatures w14:val="standardContextual"/>
        </w:rPr>
        <w:t>en</w:t>
      </w:r>
      <w:proofErr w:type="spellEnd"/>
      <w:r w:rsidRPr="00AE1D9C">
        <w:rPr>
          <w:rFonts w:eastAsiaTheme="minorEastAsia"/>
          <w14:ligatures w14:val="standardContextual"/>
        </w:rPr>
        <w:t xml:space="preserve"> </w:t>
      </w:r>
      <w:proofErr w:type="spellStart"/>
      <w:r w:rsidRPr="00AE1D9C">
        <w:rPr>
          <w:rFonts w:eastAsiaTheme="minorEastAsia"/>
          <w14:ligatures w14:val="standardContextual"/>
        </w:rPr>
        <w:t>letra</w:t>
      </w:r>
      <w:proofErr w:type="spellEnd"/>
      <w:proofErr w:type="gramStart"/>
      <w:r w:rsidRPr="00AE1D9C">
        <w:rPr>
          <w:rFonts w:eastAsiaTheme="minorEastAsia"/>
          <w14:ligatures w14:val="standardContextual"/>
        </w:rPr>
        <w:t>):_</w:t>
      </w:r>
      <w:proofErr w:type="gramEnd"/>
      <w:r w:rsidRPr="00AE1D9C">
        <w:rPr>
          <w:rFonts w:eastAsiaTheme="minorEastAsia"/>
          <w14:ligatures w14:val="standardContextual"/>
        </w:rPr>
        <w:t>_________________________________</w:t>
      </w:r>
    </w:p>
    <w:p w14:paraId="0B0CBC0B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sz w:val="20"/>
          <w:szCs w:val="20"/>
          <w:lang w:val="es-ES"/>
          <w14:ligatures w14:val="standardContextual"/>
        </w:rPr>
      </w:pPr>
      <w:r w:rsidRPr="00AE1D9C">
        <w:rPr>
          <w:rFonts w:eastAsiaTheme="minorHAnsi"/>
          <w:sz w:val="20"/>
          <w:szCs w:val="20"/>
          <w:lang w:val="es-ES"/>
          <w14:ligatures w14:val="standardContextual"/>
        </w:rPr>
        <w:t>(IVA y demás impuestos excluidos).</w:t>
      </w:r>
    </w:p>
    <w:p w14:paraId="0296A3AD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i/>
          <w:iCs/>
          <w:color w:val="808080" w:themeColor="background1" w:themeShade="80"/>
          <w:sz w:val="12"/>
          <w:szCs w:val="12"/>
          <w:lang w:val="es-ES"/>
          <w14:ligatures w14:val="standardContextual"/>
        </w:rPr>
      </w:pPr>
    </w:p>
    <w:p w14:paraId="6811E7BB" w14:textId="77777777" w:rsidR="00C46328" w:rsidRPr="007929C3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i/>
          <w:iCs/>
          <w:color w:val="808080" w:themeColor="background1" w:themeShade="80"/>
          <w:sz w:val="16"/>
          <w:szCs w:val="16"/>
          <w:lang w:val="es-ES"/>
          <w14:ligatures w14:val="standardContextual"/>
        </w:rPr>
      </w:pPr>
      <w:r w:rsidRPr="007929C3">
        <w:rPr>
          <w:rFonts w:eastAsiaTheme="minorHAnsi"/>
          <w:i/>
          <w:iCs/>
          <w:color w:val="808080" w:themeColor="background1" w:themeShade="80"/>
          <w:sz w:val="16"/>
          <w:szCs w:val="16"/>
          <w:lang w:val="es-ES"/>
          <w14:ligatures w14:val="standardContextual"/>
        </w:rPr>
        <w:t>(marcar la casilla a continuación, si procede)</w:t>
      </w:r>
    </w:p>
    <w:p w14:paraId="11F3E082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lang w:val="es-ES"/>
          <w14:ligatures w14:val="standardContextual"/>
        </w:rPr>
      </w:pPr>
      <w:r w:rsidRPr="00AE1D9C">
        <w:rPr>
          <w:rFonts w:eastAsiaTheme="minorHAnsi"/>
          <w:noProof/>
          <w:lang w:val="es-ES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63E75" wp14:editId="65D6BAF9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189865" cy="175260"/>
                <wp:effectExtent l="0" t="0" r="19685" b="15240"/>
                <wp:wrapNone/>
                <wp:docPr id="2088723802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75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EE466" id="Rectángulo 1" o:spid="_x0000_s1026" style="position:absolute;margin-left:0;margin-top:.35pt;width:14.95pt;height:13.8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" fillcolor="white [3212]" strokecolor="#030e13 [484]" strokeweight="1pt">
                <w10:wrap anchorx="margin"/>
              </v:rect>
            </w:pict>
          </mc:Fallback>
        </mc:AlternateContent>
      </w:r>
      <w:r w:rsidRPr="00AE1D9C">
        <w:rPr>
          <w:rFonts w:eastAsiaTheme="minorHAnsi"/>
          <w:lang w:val="es-ES"/>
          <w14:ligatures w14:val="standardContextual"/>
        </w:rPr>
        <w:t xml:space="preserve">       Confirmo tener experiencia previa demostrable en revisión de cuentas justificativas de subvenciones y ayudas públicas</w:t>
      </w:r>
      <w:r>
        <w:rPr>
          <w:rFonts w:eastAsiaTheme="minorHAnsi"/>
          <w:lang w:val="es-ES"/>
          <w14:ligatures w14:val="standardContextual"/>
        </w:rPr>
        <w:t>.</w:t>
      </w:r>
      <w:r w:rsidRPr="00AE1D9C">
        <w:rPr>
          <w:rFonts w:eastAsiaTheme="minorHAnsi"/>
          <w:i/>
          <w:iCs/>
          <w:color w:val="808080" w:themeColor="background1" w:themeShade="80"/>
          <w:sz w:val="20"/>
          <w:szCs w:val="20"/>
          <w:lang w:val="es-ES"/>
          <w14:ligatures w14:val="standardContextual"/>
        </w:rPr>
        <w:t xml:space="preserve"> </w:t>
      </w:r>
    </w:p>
    <w:p w14:paraId="53F89119" w14:textId="77777777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color w:val="808080" w:themeColor="background1" w:themeShade="80"/>
          <w:lang w:val="es-ES"/>
          <w14:ligatures w14:val="standardContextual"/>
        </w:rPr>
      </w:pPr>
    </w:p>
    <w:p w14:paraId="01E35CEE" w14:textId="3F8896BA" w:rsidR="00C46328" w:rsidRPr="00AE1D9C" w:rsidRDefault="00C46328" w:rsidP="00C46328">
      <w:pPr>
        <w:widowControl/>
        <w:adjustRightInd w:val="0"/>
        <w:spacing w:line="360" w:lineRule="auto"/>
        <w:jc w:val="both"/>
        <w:rPr>
          <w:rFonts w:eastAsiaTheme="minorHAnsi"/>
          <w:color w:val="808080" w:themeColor="background1" w:themeShade="80"/>
          <w:lang w:val="es-ES"/>
          <w14:ligatures w14:val="standardContextual"/>
        </w:rPr>
      </w:pPr>
      <w:r w:rsidRPr="00AE1D9C">
        <w:rPr>
          <w:rFonts w:eastAsiaTheme="minorHAnsi"/>
          <w:color w:val="808080" w:themeColor="background1" w:themeShade="80"/>
          <w:lang w:val="es-ES"/>
          <w14:ligatures w14:val="standardContextual"/>
        </w:rPr>
        <w:t>(</w:t>
      </w:r>
      <w:r w:rsidRPr="00AE1D9C">
        <w:rPr>
          <w:rFonts w:eastAsiaTheme="minorHAnsi"/>
          <w:i/>
          <w:iCs/>
          <w:color w:val="808080" w:themeColor="background1" w:themeShade="80"/>
          <w:lang w:val="es-ES"/>
          <w14:ligatures w14:val="standardContextual"/>
        </w:rPr>
        <w:t>Fecha y firma del licitador</w:t>
      </w:r>
      <w:r w:rsidRPr="00AE1D9C">
        <w:rPr>
          <w:rFonts w:eastAsiaTheme="minorHAnsi"/>
          <w:color w:val="808080" w:themeColor="background1" w:themeShade="80"/>
          <w:lang w:val="es-ES"/>
          <w14:ligatures w14:val="standardContextual"/>
        </w:rPr>
        <w:t>)</w:t>
      </w:r>
      <w:r w:rsidRPr="00AE1D9C">
        <w:rPr>
          <w:b/>
          <w:bCs/>
          <w:noProof/>
          <w:color w:val="808080" w:themeColor="background1" w:themeShade="80"/>
          <w:lang w:val="es-ES"/>
          <w14:ligatures w14:val="standardContextual"/>
        </w:rPr>
        <w:t xml:space="preserve"> </w:t>
      </w:r>
    </w:p>
    <w:p w14:paraId="499B59A6" w14:textId="77777777" w:rsidR="00363052" w:rsidRDefault="00363052"/>
    <w:sectPr w:rsidR="003630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28"/>
    <w:rsid w:val="00363052"/>
    <w:rsid w:val="00445A5A"/>
    <w:rsid w:val="00463393"/>
    <w:rsid w:val="007C5ED5"/>
    <w:rsid w:val="0081762F"/>
    <w:rsid w:val="008B345D"/>
    <w:rsid w:val="008E398A"/>
    <w:rsid w:val="00B8291B"/>
    <w:rsid w:val="00BD5186"/>
    <w:rsid w:val="00C46328"/>
    <w:rsid w:val="00E803BE"/>
    <w:rsid w:val="00FE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3D44"/>
  <w15:chartTrackingRefBased/>
  <w15:docId w15:val="{6234FE9B-A523-4777-9FC7-C9073A5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463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4632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632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632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632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632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46328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6328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6328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E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6328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E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6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6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46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63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632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463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632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63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63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4632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46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46328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46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46328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E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4632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46328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E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4632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4632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632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4632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4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Puche Albert</dc:creator>
  <cp:keywords/>
  <dc:description/>
  <cp:lastModifiedBy>Cristina Puche Albert</cp:lastModifiedBy>
  <cp:revision>6</cp:revision>
  <dcterms:created xsi:type="dcterms:W3CDTF">2024-05-22T08:13:00Z</dcterms:created>
  <dcterms:modified xsi:type="dcterms:W3CDTF">2024-06-12T07:28:00Z</dcterms:modified>
</cp:coreProperties>
</file>